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r w:rsidRPr="00D91AB2">
        <w:rPr>
          <w:b/>
        </w:rPr>
        <w:t>Vue</w:t>
      </w:r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r w:rsidRPr="007D44E3">
        <w:rPr>
          <w:b/>
          <w:color w:val="FF0000"/>
        </w:rPr>
        <w:t>Vue</w:t>
      </w:r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r w:rsidRPr="005F7B23">
        <w:rPr>
          <w:rFonts w:hint="eastAsia"/>
          <w:color w:val="000000" w:themeColor="text1"/>
        </w:rPr>
        <w:t>js</w:t>
      </w:r>
      <w:r w:rsidRPr="005F7B23">
        <w:rPr>
          <w:rFonts w:hint="eastAsia"/>
          <w:color w:val="000000" w:themeColor="text1"/>
        </w:rPr>
        <w:t>编写方式和</w:t>
      </w:r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r>
        <w:rPr>
          <w:color w:val="000000" w:themeColor="text1"/>
        </w:rPr>
        <w:t>js</w:t>
      </w:r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r>
        <w:t>Vue</w:t>
      </w:r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r w:rsidRPr="00494C71">
        <w:rPr>
          <w:b/>
          <w:color w:val="FF0000"/>
        </w:rPr>
        <w:t>Vue</w:t>
      </w:r>
      <w:r w:rsidRPr="00494C71">
        <w:rPr>
          <w:b/>
          <w:color w:val="FF0000"/>
        </w:rPr>
        <w:t>和原生</w:t>
      </w:r>
      <w:r w:rsidRPr="00494C71">
        <w:rPr>
          <w:rFonts w:hint="eastAsia"/>
          <w:b/>
          <w:color w:val="FF0000"/>
        </w:rPr>
        <w:t>js</w:t>
      </w:r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r w:rsidRPr="00494C71">
        <w:rPr>
          <w:rFonts w:hint="eastAsia"/>
          <w:b/>
          <w:color w:val="FF0000"/>
        </w:rPr>
        <w:t>dom</w:t>
      </w:r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r>
        <w:rPr>
          <w:rFonts w:hint="eastAsia"/>
        </w:rPr>
        <w:t>v</w:t>
      </w:r>
      <w:r>
        <w:t>ue</w:t>
      </w:r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r>
        <w:rPr>
          <w:rFonts w:hint="eastAsia"/>
        </w:rPr>
        <w:t>j</w:t>
      </w:r>
      <w:r>
        <w:t>query</w:t>
      </w:r>
      <w:r>
        <w:t>编写</w:t>
      </w:r>
      <w:r>
        <w:rPr>
          <w:rFonts w:hint="eastAsia"/>
        </w:rPr>
        <w:t>t</w:t>
      </w:r>
      <w:r>
        <w:t>odolist</w:t>
      </w:r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  <w:t>er</w:t>
      </w:r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r>
        <w:t>Vm.$destroy()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r>
        <w:rPr>
          <w:rFonts w:hint="eastAsia"/>
        </w:rPr>
        <w:t>b</w:t>
      </w:r>
      <w:r>
        <w:t>eforeCreate</w:t>
      </w:r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r w:rsidR="002F11B5">
        <w:rPr>
          <w:rFonts w:hint="eastAsia"/>
        </w:rPr>
        <w:t>b</w:t>
      </w:r>
      <w:r w:rsidR="002F11B5">
        <w:t>eforeMount</w:t>
      </w:r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r>
        <w:t>beforeMount</w:t>
      </w:r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r>
        <w:rPr>
          <w:rFonts w:hint="eastAsia"/>
        </w:rPr>
        <w:t>b</w:t>
      </w:r>
      <w:r>
        <w:t>eforeDestory</w:t>
      </w:r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estoryed</w:t>
      </w:r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outed</w:t>
      </w:r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r>
        <w:rPr>
          <w:rFonts w:hint="eastAsia"/>
        </w:rPr>
        <w:t>b</w:t>
      </w:r>
      <w:r>
        <w:t>eforeUpdate</w:t>
      </w:r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r>
        <w:rPr>
          <w:rFonts w:hint="eastAsia"/>
        </w:rPr>
        <w:t>f</w:t>
      </w:r>
      <w:r>
        <w:t>ullName</w:t>
      </w:r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值，同时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r w:rsidR="006914EB">
        <w:rPr>
          <w:rFonts w:hint="eastAsia"/>
        </w:rPr>
        <w:t>f</w:t>
      </w:r>
      <w:r w:rsidR="006914EB">
        <w:t>ullName</w:t>
      </w:r>
      <w:r w:rsidR="006914EB">
        <w:t>重新设置后</w:t>
      </w:r>
      <w:r w:rsidR="006914EB">
        <w:rPr>
          <w:rFonts w:hint="eastAsia"/>
        </w:rPr>
        <w:t>，</w:t>
      </w:r>
      <w:r w:rsidR="006914EB">
        <w:rPr>
          <w:rFonts w:hint="eastAsia"/>
        </w:rPr>
        <w:t>f</w:t>
      </w:r>
      <w:r w:rsidR="006914EB">
        <w:t>irstName</w:t>
      </w:r>
      <w:r w:rsidR="006914EB">
        <w:t>和</w:t>
      </w:r>
      <w:r w:rsidR="006914EB">
        <w:rPr>
          <w:rFonts w:hint="eastAsia"/>
        </w:rPr>
        <w:t>l</w:t>
      </w:r>
      <w:r w:rsidR="006914EB">
        <w:t>astName</w:t>
      </w:r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r>
        <w:t>Vue</w:t>
      </w:r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r>
        <w:rPr>
          <w:rFonts w:hint="eastAsia"/>
        </w:rPr>
        <w:t>v</w:t>
      </w:r>
      <w:r>
        <w:t>ue</w:t>
      </w:r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r>
        <w:lastRenderedPageBreak/>
        <w:t>U</w:t>
      </w:r>
      <w:r w:rsidR="000903DD">
        <w:t>nshift</w:t>
      </w:r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r>
        <w:t>Textarea</w:t>
      </w:r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r>
        <w:t>Vue</w:t>
      </w:r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r w:rsidR="00B76D86">
        <w:t>vue</w:t>
      </w:r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-else</w:t>
      </w:r>
      <w:r>
        <w:t>if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r>
        <w:t>Tbody</w:t>
      </w:r>
      <w:r>
        <w:t>里面必须有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r>
        <w:rPr>
          <w:rFonts w:hint="eastAsia"/>
        </w:rPr>
        <w:t>u</w:t>
      </w:r>
      <w:r>
        <w:t>l</w:t>
      </w:r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r w:rsidR="0009237D">
        <w:t>innerHTML</w:t>
      </w:r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r>
        <w:rPr>
          <w:rFonts w:hint="eastAsia"/>
        </w:rPr>
        <w:t>t</w:t>
      </w:r>
      <w:r>
        <w:t>his.$emit()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r>
        <w:t>Vue</w:t>
      </w:r>
      <w:r>
        <w:t>中的非父子组件传值可以使用</w:t>
      </w:r>
      <w:r>
        <w:rPr>
          <w:rFonts w:hint="eastAsia"/>
        </w:rPr>
        <w:t>v</w:t>
      </w:r>
      <w:r>
        <w:t>uex</w:t>
      </w:r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49" w:rsidRDefault="00082B49">
      <w:r>
        <w:t>Transition</w:t>
      </w:r>
      <w:r>
        <w:t>配合</w:t>
      </w:r>
      <w:r>
        <w:rPr>
          <w:rFonts w:hint="eastAsia"/>
        </w:rPr>
        <w:t>s</w:t>
      </w:r>
      <w:r>
        <w:t>tyle</w:t>
      </w:r>
      <w:r>
        <w:t>的</w:t>
      </w:r>
      <w:r>
        <w:t>css</w:t>
      </w:r>
      <w:r>
        <w:t>样式进行淡入淡出的效果</w:t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r>
        <w:t>Keyframes</w:t>
      </w:r>
      <w:r>
        <w:t>动画效果</w:t>
      </w:r>
      <w:r>
        <w:rPr>
          <w:rFonts w:hint="eastAsia"/>
        </w:rPr>
        <w:t>：</w:t>
      </w:r>
    </w:p>
    <w:p w:rsidR="009F52A8" w:rsidRDefault="009F52A8">
      <w:r>
        <w:t>定义放大缩小</w:t>
      </w:r>
      <w:r>
        <w:rPr>
          <w:rFonts w:hint="eastAsia"/>
        </w:rPr>
        <w:t>，</w:t>
      </w:r>
      <w:r>
        <w:t>采用</w:t>
      </w:r>
      <w:r>
        <w:rPr>
          <w:rFonts w:hint="eastAsia"/>
        </w:rPr>
        <w:t>t</w:t>
      </w:r>
      <w:r>
        <w:t>ransform-origin</w:t>
      </w:r>
      <w:r>
        <w:t>来限定从左中间开始放大缩小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a</w:t>
      </w:r>
      <w:r>
        <w:t>nimation</w:t>
      </w:r>
      <w:r>
        <w:t>调用定义的动画并限定时间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everse</w:t>
      </w:r>
      <w:r>
        <w:t>为反向执行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lastRenderedPageBreak/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655865">
      <w:r>
        <w:t>将</w:t>
      </w:r>
      <w:r w:rsidRPr="00655865">
        <w:t>enter-active</w:t>
      </w:r>
      <w:r>
        <w:t>和</w:t>
      </w:r>
      <w:r>
        <w:rPr>
          <w:rFonts w:hint="eastAsia"/>
        </w:rPr>
        <w:t>l</w:t>
      </w:r>
      <w:r>
        <w:t>eave-active</w:t>
      </w:r>
      <w:r>
        <w:t>进行自定义命名</w:t>
      </w:r>
      <w:r w:rsidR="00B223D9">
        <w:rPr>
          <w:rFonts w:hint="eastAsia"/>
        </w:rPr>
        <w:t>，</w:t>
      </w:r>
      <w:r w:rsidR="00B223D9">
        <w:t>如下所示</w:t>
      </w:r>
      <w:r w:rsidR="00B223D9">
        <w:rPr>
          <w:rFonts w:hint="eastAsia"/>
        </w:rPr>
        <w:t>：</w:t>
      </w:r>
    </w:p>
    <w:p w:rsidR="00BB5E4B" w:rsidRDefault="00B223D9">
      <w:r>
        <w:rPr>
          <w:noProof/>
        </w:rPr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r>
        <w:t>动画官网</w:t>
      </w:r>
      <w:hyperlink r:id="rId101" w:history="1">
        <w:r w:rsidR="00A61F9E" w:rsidRPr="00A875DB">
          <w:rPr>
            <w:rStyle w:val="a4"/>
          </w:rPr>
          <w:t>https://animate.style/</w:t>
        </w:r>
      </w:hyperlink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r w:rsidR="00E840EB">
        <w:t>keyframes</w:t>
      </w:r>
      <w:r w:rsidR="00E840EB">
        <w:t>动画效果</w:t>
      </w:r>
    </w:p>
    <w:p w:rsidR="00A61F9E" w:rsidRDefault="00A61F9E">
      <w:r>
        <w:t>采用动画库显示效果</w:t>
      </w:r>
      <w:r>
        <w:rPr>
          <w:rFonts w:hint="eastAsia"/>
        </w:rPr>
        <w:t>：</w:t>
      </w:r>
    </w:p>
    <w:p w:rsidR="00F1404C" w:rsidRDefault="00F1404C">
      <w:r>
        <w:t>如果页面加载和刷新后自动显示动画</w:t>
      </w:r>
      <w:r>
        <w:rPr>
          <w:rFonts w:hint="eastAsia"/>
        </w:rPr>
        <w:t>，</w:t>
      </w:r>
      <w:r>
        <w:t>需要加入</w:t>
      </w:r>
      <w:r>
        <w:rPr>
          <w:rFonts w:hint="eastAsia"/>
        </w:rPr>
        <w:t>a</w:t>
      </w:r>
      <w:r>
        <w:t>ppear</w:t>
      </w:r>
      <w:r>
        <w:t>和</w:t>
      </w:r>
      <w:r>
        <w:rPr>
          <w:rFonts w:hint="eastAsia"/>
        </w:rPr>
        <w:t>a</w:t>
      </w:r>
      <w:r>
        <w:t>ppear-active-class</w:t>
      </w:r>
    </w:p>
    <w:p w:rsidR="000F652A" w:rsidRDefault="00F1404C">
      <w:r>
        <w:rPr>
          <w:noProof/>
        </w:rPr>
        <w:drawing>
          <wp:inline distT="0" distB="0" distL="0" distR="0" wp14:anchorId="498A8A98" wp14:editId="3DC2AB6E">
            <wp:extent cx="3716215" cy="13811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2626" cy="1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4021015" cy="2666960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4603" cy="26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r>
        <w:t>Vue</w:t>
      </w:r>
      <w:r>
        <w:t>中的</w:t>
      </w:r>
      <w:r>
        <w:rPr>
          <w:rFonts w:hint="eastAsia"/>
        </w:rPr>
        <w:t>j</w:t>
      </w:r>
      <w:r>
        <w:t>s</w:t>
      </w:r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r>
        <w:lastRenderedPageBreak/>
        <w:t>Js</w:t>
      </w:r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r>
        <w:t>Js</w:t>
      </w:r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500894">
      <w:r>
        <w:rPr>
          <w:noProof/>
        </w:rPr>
        <w:drawing>
          <wp:inline distT="0" distB="0" distL="0" distR="0" wp14:anchorId="0BA8274A" wp14:editId="4A3DD602">
            <wp:extent cx="3110838" cy="19108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5131" cy="19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r w:rsidR="006E263D">
        <w:rPr>
          <w:rFonts w:hint="eastAsia"/>
        </w:rPr>
        <w:t>，</w:t>
      </w:r>
      <w:r w:rsidR="006E263D">
        <w:rPr>
          <w:rFonts w:hint="eastAsia"/>
        </w:rPr>
        <w:t>V</w:t>
      </w:r>
      <w:r w:rsidR="006E263D">
        <w:t>elocity</w:t>
      </w:r>
      <w:r w:rsidR="006E263D">
        <w:t>的</w:t>
      </w:r>
      <w:r w:rsidR="006E263D">
        <w:rPr>
          <w:rFonts w:hint="eastAsia"/>
        </w:rPr>
        <w:t>V</w:t>
      </w:r>
      <w:r w:rsidR="006E263D">
        <w:rPr>
          <w:rFonts w:hint="eastAsia"/>
        </w:rPr>
        <w:t>必须大写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57220E" w:rsidRDefault="0057220E">
      <w:pPr>
        <w:rPr>
          <w:color w:val="FF0000"/>
        </w:rPr>
      </w:pPr>
      <w:r w:rsidRPr="0057220E">
        <w:rPr>
          <w:rFonts w:hint="eastAsia"/>
          <w:color w:val="FF0000"/>
        </w:rPr>
        <w:t>如果不加</w:t>
      </w:r>
      <w:r w:rsidRPr="0057220E">
        <w:rPr>
          <w:color w:val="FF0000"/>
        </w:rPr>
        <w:t>key</w:t>
      </w:r>
      <w:r w:rsidRPr="0057220E">
        <w:rPr>
          <w:rFonts w:hint="eastAsia"/>
          <w:color w:val="FF0000"/>
        </w:rPr>
        <w:t>则动画效果不会生效</w:t>
      </w:r>
      <w:r w:rsidR="0099103F">
        <w:rPr>
          <w:rFonts w:hint="eastAsia"/>
          <w:color w:val="FF0000"/>
        </w:rPr>
        <w:t>，加</w:t>
      </w:r>
      <w:r w:rsidR="0099103F">
        <w:rPr>
          <w:rFonts w:hint="eastAsia"/>
          <w:color w:val="FF0000"/>
        </w:rPr>
        <w:t>k</w:t>
      </w:r>
      <w:r w:rsidR="0099103F">
        <w:rPr>
          <w:color w:val="FF0000"/>
        </w:rPr>
        <w:t>ey</w:t>
      </w:r>
      <w:r w:rsidR="00AD0BA5">
        <w:rPr>
          <w:rFonts w:hint="eastAsia"/>
          <w:color w:val="FF0000"/>
        </w:rPr>
        <w:t>将模板区分为不同的模板</w:t>
      </w:r>
    </w:p>
    <w:p w:rsidR="003F6A62" w:rsidRPr="0057220E" w:rsidRDefault="003F6A62">
      <w:pPr>
        <w:rPr>
          <w:rFonts w:hint="eastAsia"/>
          <w:color w:val="FF0000"/>
        </w:rPr>
      </w:pPr>
      <w:r>
        <w:rPr>
          <w:color w:val="FF0000"/>
        </w:rPr>
        <w:t>Mode</w:t>
      </w:r>
      <w:r>
        <w:rPr>
          <w:rFonts w:hint="eastAsia"/>
          <w:color w:val="FF0000"/>
        </w:rPr>
        <w:t>设置</w:t>
      </w:r>
      <w:r w:rsidR="004E0B90">
        <w:rPr>
          <w:rFonts w:hint="eastAsia"/>
          <w:color w:val="FF0000"/>
        </w:rPr>
        <w:t>属性切换时候的效果</w:t>
      </w:r>
      <w:r w:rsidR="00F53314">
        <w:rPr>
          <w:rFonts w:hint="eastAsia"/>
          <w:color w:val="FF0000"/>
        </w:rPr>
        <w:t>，设置为</w:t>
      </w:r>
      <w:r w:rsidR="00B01B7C">
        <w:rPr>
          <w:color w:val="FF0000"/>
        </w:rPr>
        <w:t>o</w:t>
      </w:r>
      <w:r w:rsidR="00F53314">
        <w:rPr>
          <w:color w:val="FF0000"/>
        </w:rPr>
        <w:t>ut-in</w:t>
      </w:r>
      <w:r w:rsidR="00F53314">
        <w:rPr>
          <w:rFonts w:hint="eastAsia"/>
          <w:color w:val="FF0000"/>
        </w:rPr>
        <w:t>后，</w:t>
      </w:r>
      <w:r w:rsidR="00674C01">
        <w:rPr>
          <w:rFonts w:hint="eastAsia"/>
          <w:color w:val="FF0000"/>
        </w:rPr>
        <w:t>从先进入后显示变为</w:t>
      </w:r>
      <w:r w:rsidR="00F53314">
        <w:rPr>
          <w:rFonts w:hint="eastAsia"/>
          <w:color w:val="FF0000"/>
        </w:rPr>
        <w:t>先消失后进入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>
      <w:r>
        <w:rPr>
          <w:rFonts w:hint="eastAsia"/>
        </w:rPr>
        <w:t>组件动画，如下所示：</w:t>
      </w:r>
    </w:p>
    <w:p w:rsidR="009A2198" w:rsidRDefault="009A2198">
      <w:r>
        <w:rPr>
          <w:noProof/>
        </w:rPr>
        <w:lastRenderedPageBreak/>
        <w:drawing>
          <wp:inline distT="0" distB="0" distL="0" distR="0" wp14:anchorId="70939FC7" wp14:editId="57A31045">
            <wp:extent cx="4107894" cy="2292824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0595" cy="22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>
      <w:pPr>
        <w:rPr>
          <w:rFonts w:hint="eastAsia"/>
        </w:rPr>
      </w:pPr>
    </w:p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drawing>
          <wp:inline distT="0" distB="0" distL="0" distR="0" wp14:anchorId="2B031CAA" wp14:editId="76F62537">
            <wp:extent cx="2565779" cy="1639676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4533" cy="16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Pr="00402CCB" w:rsidRDefault="00066DA1">
      <w:pPr>
        <w:rPr>
          <w:highlight w:val="yellow"/>
        </w:rPr>
      </w:pPr>
      <w:r w:rsidRPr="00402CCB">
        <w:rPr>
          <w:rFonts w:hint="eastAsia"/>
          <w:highlight w:val="yellow"/>
        </w:rPr>
        <w:t>推荐使用</w:t>
      </w:r>
      <w:r w:rsidRPr="00402CCB">
        <w:rPr>
          <w:rFonts w:hint="eastAsia"/>
          <w:highlight w:val="yellow"/>
        </w:rPr>
        <w:t>j</w:t>
      </w:r>
      <w:r w:rsidRPr="00402CCB">
        <w:rPr>
          <w:highlight w:val="yellow"/>
        </w:rPr>
        <w:t>s</w:t>
      </w:r>
      <w:r w:rsidRPr="00402CCB">
        <w:rPr>
          <w:highlight w:val="yellow"/>
        </w:rPr>
        <w:t>的动画封装</w:t>
      </w:r>
      <w:r w:rsidRPr="00402CCB">
        <w:rPr>
          <w:rFonts w:hint="eastAsia"/>
          <w:highlight w:val="yellow"/>
        </w:rPr>
        <w:t>，</w:t>
      </w:r>
      <w:r w:rsidRPr="00402CCB">
        <w:rPr>
          <w:highlight w:val="yellow"/>
        </w:rPr>
        <w:t>所有的封装都在</w:t>
      </w:r>
      <w:r w:rsidRPr="00402CCB">
        <w:rPr>
          <w:rFonts w:hint="eastAsia"/>
          <w:highlight w:val="yellow"/>
        </w:rPr>
        <w:t>组件中，如下所示：</w:t>
      </w:r>
    </w:p>
    <w:p w:rsidR="006A1F60" w:rsidRPr="00402CCB" w:rsidRDefault="00F702C1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Pr="00402CCB" w:rsidRDefault="008201DD">
      <w:pPr>
        <w:rPr>
          <w:highlight w:val="yellow"/>
        </w:rPr>
      </w:pPr>
      <w:r w:rsidRPr="00402CCB">
        <w:rPr>
          <w:highlight w:val="yellow"/>
        </w:rPr>
        <w:t>采用</w:t>
      </w:r>
      <w:r w:rsidRPr="00402CCB">
        <w:rPr>
          <w:rFonts w:hint="eastAsia"/>
          <w:highlight w:val="yellow"/>
        </w:rPr>
        <w:t>s</w:t>
      </w:r>
      <w:r w:rsidRPr="00402CCB">
        <w:rPr>
          <w:highlight w:val="yellow"/>
        </w:rPr>
        <w:t>tyle</w:t>
      </w:r>
      <w:r w:rsidRPr="00402CCB">
        <w:rPr>
          <w:highlight w:val="yellow"/>
        </w:rPr>
        <w:t>动画封装</w:t>
      </w:r>
      <w:r w:rsidR="00C86C3B" w:rsidRPr="00402CCB">
        <w:rPr>
          <w:rFonts w:hint="eastAsia"/>
          <w:highlight w:val="yellow"/>
        </w:rPr>
        <w:t>，</w:t>
      </w:r>
      <w:r w:rsidR="00C86C3B" w:rsidRPr="00402CCB">
        <w:rPr>
          <w:highlight w:val="yellow"/>
        </w:rPr>
        <w:t>如下所示</w:t>
      </w:r>
      <w:r w:rsidR="00C86C3B" w:rsidRPr="00402CCB">
        <w:rPr>
          <w:rFonts w:hint="eastAsia"/>
          <w:highlight w:val="yellow"/>
        </w:rPr>
        <w:t>：</w:t>
      </w:r>
    </w:p>
    <w:p w:rsidR="0004767F" w:rsidRPr="00402CCB" w:rsidRDefault="0004767F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 w:rsidRPr="00402CCB">
        <w:rPr>
          <w:noProof/>
          <w:highlight w:val="yellow"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71257D">
      <w:r>
        <w:rPr>
          <w:rFonts w:hint="eastAsia"/>
        </w:rPr>
        <w:t>推荐</w:t>
      </w:r>
      <w:r w:rsidR="008201DD">
        <w:t>采用</w:t>
      </w:r>
      <w:r w:rsidR="008201DD">
        <w:rPr>
          <w:rFonts w:hint="eastAsia"/>
        </w:rPr>
        <w:t>j</w:t>
      </w:r>
      <w:r w:rsidR="008201DD">
        <w:t>s</w:t>
      </w:r>
      <w:r w:rsidR="008201DD"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lastRenderedPageBreak/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r w:rsidR="00AA1D0B">
        <w:t>keyfram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j</w:t>
      </w:r>
      <w:r w:rsidR="00AA1D0B">
        <w:t>s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c</w:t>
      </w:r>
      <w:r w:rsidR="00AA1D0B">
        <w:t>ss</w:t>
      </w:r>
      <w:r w:rsidR="00AA1D0B">
        <w:t>和</w:t>
      </w:r>
      <w:r w:rsidR="00AA1D0B">
        <w:rPr>
          <w:rFonts w:hint="eastAsia"/>
        </w:rPr>
        <w:t>j</w:t>
      </w:r>
      <w:r w:rsidR="00AA1D0B">
        <w:t>s</w:t>
      </w:r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416D89" w:rsidRDefault="00416D89">
      <w:pPr>
        <w:rPr>
          <w:rFonts w:hint="eastAsia"/>
        </w:rPr>
      </w:pPr>
      <w:r>
        <w:rPr>
          <w:rFonts w:hint="eastAsia"/>
        </w:rPr>
        <w:t>提炼总结如下：</w:t>
      </w:r>
      <w:bookmarkStart w:id="0" w:name="_GoBack"/>
      <w:bookmarkEnd w:id="0"/>
    </w:p>
    <w:p w:rsidR="00F72274" w:rsidRDefault="001671CD">
      <w:r>
        <w:rPr>
          <w:noProof/>
        </w:rPr>
        <w:drawing>
          <wp:inline distT="0" distB="0" distL="0" distR="0" wp14:anchorId="77C5E484" wp14:editId="14CF6BBA">
            <wp:extent cx="3405116" cy="1366679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4525" cy="13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74" w:rsidRDefault="00F72274"/>
    <w:p w:rsidR="00F72274" w:rsidRDefault="00F72274"/>
    <w:p w:rsidR="00850B4D" w:rsidRDefault="00850B4D"/>
    <w:p w:rsidR="00850B4D" w:rsidRDefault="00850B4D"/>
    <w:p w:rsidR="00850B4D" w:rsidRDefault="00850B4D"/>
    <w:p w:rsidR="00B30F63" w:rsidRDefault="00B30F63"/>
    <w:sectPr w:rsidR="00B30F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0F23" w:rsidRDefault="00F90F23" w:rsidP="007258D2">
      <w:r>
        <w:separator/>
      </w:r>
    </w:p>
  </w:endnote>
  <w:endnote w:type="continuationSeparator" w:id="0">
    <w:p w:rsidR="00F90F23" w:rsidRDefault="00F90F23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0F23" w:rsidRDefault="00F90F23" w:rsidP="007258D2">
      <w:r>
        <w:separator/>
      </w:r>
    </w:p>
  </w:footnote>
  <w:footnote w:type="continuationSeparator" w:id="0">
    <w:p w:rsidR="00F90F23" w:rsidRDefault="00F90F23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4767F"/>
    <w:rsid w:val="000525E6"/>
    <w:rsid w:val="000634A9"/>
    <w:rsid w:val="00066DA1"/>
    <w:rsid w:val="00067235"/>
    <w:rsid w:val="00071EE5"/>
    <w:rsid w:val="00082B49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632"/>
    <w:rsid w:val="000F7A7B"/>
    <w:rsid w:val="00101802"/>
    <w:rsid w:val="00102F7A"/>
    <w:rsid w:val="00112882"/>
    <w:rsid w:val="00112F90"/>
    <w:rsid w:val="00114A04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671CD"/>
    <w:rsid w:val="00170DD6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929F4"/>
    <w:rsid w:val="002A05EF"/>
    <w:rsid w:val="002A11A0"/>
    <w:rsid w:val="002A30AB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3A3F"/>
    <w:rsid w:val="003D4563"/>
    <w:rsid w:val="003D5762"/>
    <w:rsid w:val="003E0420"/>
    <w:rsid w:val="003F4314"/>
    <w:rsid w:val="003F5902"/>
    <w:rsid w:val="003F603D"/>
    <w:rsid w:val="003F6A62"/>
    <w:rsid w:val="0040038E"/>
    <w:rsid w:val="00402CCB"/>
    <w:rsid w:val="004109A4"/>
    <w:rsid w:val="00416D89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7BCD"/>
    <w:rsid w:val="004E0B90"/>
    <w:rsid w:val="004E14A7"/>
    <w:rsid w:val="004E1D2E"/>
    <w:rsid w:val="004E3994"/>
    <w:rsid w:val="004E5613"/>
    <w:rsid w:val="004E6AFE"/>
    <w:rsid w:val="004E7E88"/>
    <w:rsid w:val="00500894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7701"/>
    <w:rsid w:val="005610C2"/>
    <w:rsid w:val="0056282E"/>
    <w:rsid w:val="005646F4"/>
    <w:rsid w:val="00565FC3"/>
    <w:rsid w:val="0057220E"/>
    <w:rsid w:val="00574EEC"/>
    <w:rsid w:val="00576875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02C4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2053D"/>
    <w:rsid w:val="00621CCE"/>
    <w:rsid w:val="006263AE"/>
    <w:rsid w:val="00630336"/>
    <w:rsid w:val="00632708"/>
    <w:rsid w:val="00654053"/>
    <w:rsid w:val="00655865"/>
    <w:rsid w:val="0066394A"/>
    <w:rsid w:val="006705E3"/>
    <w:rsid w:val="00674C01"/>
    <w:rsid w:val="006774DA"/>
    <w:rsid w:val="006914EB"/>
    <w:rsid w:val="006A1F60"/>
    <w:rsid w:val="006A2BCE"/>
    <w:rsid w:val="006A4D2D"/>
    <w:rsid w:val="006A54CC"/>
    <w:rsid w:val="006B2BB1"/>
    <w:rsid w:val="006B4EE5"/>
    <w:rsid w:val="006C3994"/>
    <w:rsid w:val="006C77C8"/>
    <w:rsid w:val="006E0837"/>
    <w:rsid w:val="006E263D"/>
    <w:rsid w:val="006E2E14"/>
    <w:rsid w:val="006E4670"/>
    <w:rsid w:val="006E71BE"/>
    <w:rsid w:val="006F5DFC"/>
    <w:rsid w:val="007107E3"/>
    <w:rsid w:val="0071257D"/>
    <w:rsid w:val="007157D2"/>
    <w:rsid w:val="00717A94"/>
    <w:rsid w:val="007255AA"/>
    <w:rsid w:val="007258D2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0D30"/>
    <w:rsid w:val="00812CCA"/>
    <w:rsid w:val="008147C4"/>
    <w:rsid w:val="008201DD"/>
    <w:rsid w:val="00825EE1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B0B79"/>
    <w:rsid w:val="008C1F50"/>
    <w:rsid w:val="008C4F83"/>
    <w:rsid w:val="008D018C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498"/>
    <w:rsid w:val="0091790E"/>
    <w:rsid w:val="0093300D"/>
    <w:rsid w:val="00951BC4"/>
    <w:rsid w:val="009537F0"/>
    <w:rsid w:val="0096154D"/>
    <w:rsid w:val="00962F56"/>
    <w:rsid w:val="00964746"/>
    <w:rsid w:val="00967C53"/>
    <w:rsid w:val="00972BA4"/>
    <w:rsid w:val="00973513"/>
    <w:rsid w:val="00973A25"/>
    <w:rsid w:val="00974842"/>
    <w:rsid w:val="0097598D"/>
    <w:rsid w:val="00977A20"/>
    <w:rsid w:val="00982F25"/>
    <w:rsid w:val="00985B7C"/>
    <w:rsid w:val="0099103F"/>
    <w:rsid w:val="009A0800"/>
    <w:rsid w:val="009A2198"/>
    <w:rsid w:val="009B1D23"/>
    <w:rsid w:val="009B3FC7"/>
    <w:rsid w:val="009B6F94"/>
    <w:rsid w:val="009C0255"/>
    <w:rsid w:val="009C7940"/>
    <w:rsid w:val="009C7CB5"/>
    <w:rsid w:val="009D411E"/>
    <w:rsid w:val="009D5A02"/>
    <w:rsid w:val="009F52A8"/>
    <w:rsid w:val="00A00967"/>
    <w:rsid w:val="00A1491A"/>
    <w:rsid w:val="00A34477"/>
    <w:rsid w:val="00A355DA"/>
    <w:rsid w:val="00A41746"/>
    <w:rsid w:val="00A44F40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7EB9"/>
    <w:rsid w:val="00AD0BA5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1B7C"/>
    <w:rsid w:val="00B03330"/>
    <w:rsid w:val="00B059FF"/>
    <w:rsid w:val="00B1216F"/>
    <w:rsid w:val="00B14F84"/>
    <w:rsid w:val="00B15393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5B82"/>
    <w:rsid w:val="00C6618C"/>
    <w:rsid w:val="00C66BA9"/>
    <w:rsid w:val="00C825BF"/>
    <w:rsid w:val="00C86C3B"/>
    <w:rsid w:val="00C9677C"/>
    <w:rsid w:val="00CA2C7F"/>
    <w:rsid w:val="00CB1E8A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266ED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2BF1"/>
    <w:rsid w:val="00D931E0"/>
    <w:rsid w:val="00D97281"/>
    <w:rsid w:val="00DA01D4"/>
    <w:rsid w:val="00DB02D6"/>
    <w:rsid w:val="00DB076A"/>
    <w:rsid w:val="00DB1C3D"/>
    <w:rsid w:val="00DB6DAF"/>
    <w:rsid w:val="00DB73CA"/>
    <w:rsid w:val="00DB7D21"/>
    <w:rsid w:val="00DC1024"/>
    <w:rsid w:val="00DC5EB6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2FCD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45A3"/>
    <w:rsid w:val="00EC4832"/>
    <w:rsid w:val="00EC7D92"/>
    <w:rsid w:val="00ED6F6F"/>
    <w:rsid w:val="00EE0108"/>
    <w:rsid w:val="00EE19B0"/>
    <w:rsid w:val="00EE69BE"/>
    <w:rsid w:val="00EF7807"/>
    <w:rsid w:val="00F00519"/>
    <w:rsid w:val="00F03280"/>
    <w:rsid w:val="00F07821"/>
    <w:rsid w:val="00F1404C"/>
    <w:rsid w:val="00F1450E"/>
    <w:rsid w:val="00F21477"/>
    <w:rsid w:val="00F217C6"/>
    <w:rsid w:val="00F23801"/>
    <w:rsid w:val="00F34750"/>
    <w:rsid w:val="00F35177"/>
    <w:rsid w:val="00F40F9D"/>
    <w:rsid w:val="00F43EB7"/>
    <w:rsid w:val="00F44317"/>
    <w:rsid w:val="00F453E8"/>
    <w:rsid w:val="00F53314"/>
    <w:rsid w:val="00F621CE"/>
    <w:rsid w:val="00F63105"/>
    <w:rsid w:val="00F6408A"/>
    <w:rsid w:val="00F6470E"/>
    <w:rsid w:val="00F702C1"/>
    <w:rsid w:val="00F70676"/>
    <w:rsid w:val="00F72274"/>
    <w:rsid w:val="00F77347"/>
    <w:rsid w:val="00F84F3C"/>
    <w:rsid w:val="00F90F23"/>
    <w:rsid w:val="00F93EF9"/>
    <w:rsid w:val="00FA4DE7"/>
    <w:rsid w:val="00FA7C56"/>
    <w:rsid w:val="00FB2091"/>
    <w:rsid w:val="00FB3724"/>
    <w:rsid w:val="00FB6CAD"/>
    <w:rsid w:val="00FD3922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6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yperlink" Target="https://animate.style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</TotalTime>
  <Pages>25</Pages>
  <Words>703</Words>
  <Characters>4010</Characters>
  <Application>Microsoft Office Word</Application>
  <DocSecurity>0</DocSecurity>
  <Lines>33</Lines>
  <Paragraphs>9</Paragraphs>
  <ScaleCrop>false</ScaleCrop>
  <Company>Microsoft</Company>
  <LinksUpToDate>false</LinksUpToDate>
  <CharactersWithSpaces>4704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毛伟华(武汉东浦信息技术有限公司)</cp:lastModifiedBy>
  <cp:revision>557</cp:revision>
  <dcterms:created xsi:type="dcterms:W3CDTF">2021-03-13T06:52:00Z</dcterms:created>
  <dcterms:modified xsi:type="dcterms:W3CDTF">2021-04-20T09:06:00Z</dcterms:modified>
</cp:coreProperties>
</file>